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87" w:rsidRDefault="00571687" w:rsidP="0057168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571687" w:rsidRDefault="00571687" w:rsidP="0057168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32. zasedání zastupitelstva obce Rozvadov </w:t>
      </w:r>
    </w:p>
    <w:p w:rsidR="00571687" w:rsidRDefault="00571687" w:rsidP="0057168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1</w:t>
      </w:r>
      <w:r w:rsidR="003A5951">
        <w:rPr>
          <w:b/>
          <w:bCs/>
          <w:sz w:val="32"/>
        </w:rPr>
        <w:t>5</w:t>
      </w:r>
      <w:bookmarkStart w:id="0" w:name="_GoBack"/>
      <w:bookmarkEnd w:id="0"/>
      <w:r>
        <w:rPr>
          <w:b/>
          <w:bCs/>
          <w:sz w:val="32"/>
        </w:rPr>
        <w:t>.11.2017</w:t>
      </w: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571687" w:rsidRPr="009374B4" w:rsidRDefault="00571687" w:rsidP="00571687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9374B4">
        <w:rPr>
          <w:szCs w:val="24"/>
        </w:rPr>
        <w:t>Zastupitelstvo obce Rozvadov</w:t>
      </w: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571687" w:rsidRPr="009374B4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:rsidR="00571687" w:rsidRDefault="00571687" w:rsidP="00571687">
      <w:pPr>
        <w:pStyle w:val="Zkladntext"/>
        <w:rPr>
          <w:b/>
        </w:rPr>
      </w:pPr>
    </w:p>
    <w:p w:rsidR="00571687" w:rsidRDefault="00571687" w:rsidP="00571687">
      <w:pPr>
        <w:pStyle w:val="Zkladntext"/>
        <w:rPr>
          <w:b/>
          <w:bCs/>
          <w:iCs/>
        </w:rPr>
      </w:pPr>
    </w:p>
    <w:p w:rsidR="00571687" w:rsidRPr="00E47581" w:rsidRDefault="00571687" w:rsidP="00571687">
      <w:pPr>
        <w:pStyle w:val="Zkladntext"/>
        <w:rPr>
          <w:iCs/>
        </w:rPr>
      </w:pPr>
      <w:r w:rsidRPr="00E47581">
        <w:rPr>
          <w:b/>
          <w:bCs/>
          <w:iCs/>
        </w:rPr>
        <w:t>3</w:t>
      </w:r>
      <w:r>
        <w:rPr>
          <w:b/>
          <w:bCs/>
          <w:iCs/>
        </w:rPr>
        <w:t>2</w:t>
      </w:r>
      <w:r w:rsidRPr="00E47581">
        <w:rPr>
          <w:b/>
          <w:bCs/>
          <w:iCs/>
        </w:rPr>
        <w:t>/1)</w:t>
      </w:r>
      <w:r w:rsidRPr="00E47581">
        <w:rPr>
          <w:bCs/>
          <w:iCs/>
        </w:rPr>
        <w:t xml:space="preserve"> </w:t>
      </w:r>
      <w:r w:rsidRPr="00E47581">
        <w:rPr>
          <w:iCs/>
        </w:rPr>
        <w:t>ověřovateli zápisu</w:t>
      </w:r>
      <w:r w:rsidRPr="00E47581">
        <w:rPr>
          <w:bCs/>
          <w:iCs/>
        </w:rPr>
        <w:t xml:space="preserve"> </w:t>
      </w:r>
      <w:r>
        <w:t>Ivana Jančoviče, Martina Ábela</w:t>
      </w:r>
      <w:r w:rsidRPr="00E47581">
        <w:t>, a zapisovatelem Ing. Alenu Svobodovou</w:t>
      </w:r>
    </w:p>
    <w:p w:rsidR="00571687" w:rsidRPr="00E47581" w:rsidRDefault="00571687" w:rsidP="00571687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:rsidR="00571687" w:rsidRPr="00E47581" w:rsidRDefault="00571687" w:rsidP="00571687">
      <w:pPr>
        <w:pStyle w:val="Zkladntext2"/>
        <w:jc w:val="both"/>
        <w:rPr>
          <w:b w:val="0"/>
          <w:iCs w:val="0"/>
          <w:sz w:val="24"/>
          <w:szCs w:val="24"/>
        </w:rPr>
      </w:pPr>
      <w:r w:rsidRPr="00BE42E7">
        <w:rPr>
          <w:bCs/>
          <w:iCs w:val="0"/>
          <w:sz w:val="24"/>
          <w:szCs w:val="24"/>
        </w:rPr>
        <w:t>3</w:t>
      </w:r>
      <w:r>
        <w:rPr>
          <w:bCs/>
          <w:iCs w:val="0"/>
          <w:sz w:val="24"/>
          <w:szCs w:val="24"/>
        </w:rPr>
        <w:t>2</w:t>
      </w:r>
      <w:r w:rsidRPr="00BE42E7">
        <w:rPr>
          <w:bCs/>
          <w:iCs w:val="0"/>
          <w:sz w:val="24"/>
          <w:szCs w:val="24"/>
        </w:rPr>
        <w:t>/2)</w:t>
      </w:r>
      <w:r w:rsidRPr="00E47581">
        <w:rPr>
          <w:b w:val="0"/>
          <w:bCs/>
          <w:iCs w:val="0"/>
          <w:sz w:val="24"/>
          <w:szCs w:val="24"/>
        </w:rPr>
        <w:t xml:space="preserve"> </w:t>
      </w:r>
      <w:r w:rsidRPr="00E47581">
        <w:rPr>
          <w:b w:val="0"/>
          <w:iCs w:val="0"/>
          <w:sz w:val="24"/>
          <w:szCs w:val="24"/>
        </w:rPr>
        <w:t>následující program zasedání: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1. Zahájení</w:t>
      </w:r>
    </w:p>
    <w:p w:rsidR="00571687" w:rsidRPr="006F264D" w:rsidRDefault="00571687" w:rsidP="00571687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F264D">
        <w:rPr>
          <w:szCs w:val="24"/>
        </w:rPr>
        <w:t xml:space="preserve">2. Volba ověřovatelů zápisu 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3. Schválení programu jednání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4. Kontrola usnesení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5. Projednání zápisů kontroly FV č. 15/17, 16/17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6. Projednání rozpočtového opatření č. 6/2017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7. Projednání uzavření smlouvy s ČEZ Distribuce, a.s., č. 17_SOP_01_4121333629, na připojení odběrného el. zařízení v odběrném místě Rozvadov 142 (č.j. R/683/17)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8. Projednání cenové nabídky společnosti Chejnovský s.r.o., Tachov, na stavbu opěrné zdi v Rozvadově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9. Projednání cenové nabídky společnosti Chejnovský s.r.o., Tachov, na zhotovení základových patek a základové desky pro ocelovou halu v Rozvadově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10. Projednání úhrady faktury č. 170000161 společnosti Silnice Horšovský Týn a.s. (Rozvadov – plošná oprava MK na sídlišti – parkoviště před č.p. 167)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11. Projednání úhrady faktury č. 170000162 společnosti Silnice Horšovský Týn a.s. (Rozvadov – plošná oprava MK na sídlišti – oplocení)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12. Projednání žádosti o vyhrazení parkovacího stání u BD č.p. 191 v Rozvadově (č.j. R/688/17)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13. Projednání žádosti o prodej pozemků p.p.č. 2732 a 2612 v k.ú. Rozvadov (č.j. R/674/17)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  <w:rPr>
          <w:iCs/>
        </w:rPr>
      </w:pPr>
      <w:r w:rsidRPr="006F264D">
        <w:t>14. S</w:t>
      </w:r>
      <w:r w:rsidRPr="006F264D">
        <w:rPr>
          <w:iCs/>
        </w:rPr>
        <w:t>chválení obecně závazné vyhlášky č. 2/2017, kterou se zrušuje obecně závazná vyhláška č. 4/2012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  <w:rPr>
          <w:iCs/>
        </w:rPr>
      </w:pPr>
      <w:r w:rsidRPr="006F264D">
        <w:rPr>
          <w:iCs/>
        </w:rPr>
        <w:t>15. Projednání uzavření Dodatku č. 1 ke smlouvě o dílo na realizaci novostavby BD 21 bytů s firmou Chejnovský s.r.o.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</w:pPr>
      <w:r w:rsidRPr="006F264D">
        <w:t>16. Projednání návrhu rozpočtu obce na r. 2018</w:t>
      </w:r>
    </w:p>
    <w:p w:rsidR="00571687" w:rsidRPr="006F264D" w:rsidRDefault="00571687" w:rsidP="00571687">
      <w:pPr>
        <w:autoSpaceDE w:val="0"/>
        <w:autoSpaceDN w:val="0"/>
        <w:adjustRightInd w:val="0"/>
        <w:jc w:val="both"/>
        <w:rPr>
          <w:color w:val="000000"/>
        </w:rPr>
      </w:pPr>
      <w:r w:rsidRPr="006F264D">
        <w:rPr>
          <w:color w:val="000000"/>
        </w:rPr>
        <w:t xml:space="preserve">17. Diskuze, různé </w:t>
      </w:r>
    </w:p>
    <w:p w:rsidR="00571687" w:rsidRPr="006F264D" w:rsidRDefault="00571687" w:rsidP="00571687">
      <w:pPr>
        <w:pStyle w:val="Zkladntext"/>
        <w:rPr>
          <w:bCs/>
          <w:iCs/>
        </w:rPr>
      </w:pPr>
      <w:r w:rsidRPr="006F264D">
        <w:t>18. Závěr</w:t>
      </w:r>
      <w:r w:rsidRPr="006F264D">
        <w:rPr>
          <w:bCs/>
          <w:iCs/>
        </w:rPr>
        <w:t xml:space="preserve"> </w:t>
      </w: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Pr="00DA4F9E" w:rsidRDefault="00571687" w:rsidP="00571687">
      <w:pPr>
        <w:pStyle w:val="Zkladntext2"/>
        <w:jc w:val="left"/>
        <w:rPr>
          <w:b w:val="0"/>
          <w:sz w:val="24"/>
          <w:szCs w:val="24"/>
        </w:rPr>
      </w:pPr>
      <w:r w:rsidRPr="00DA4F9E">
        <w:rPr>
          <w:bCs/>
          <w:iCs w:val="0"/>
          <w:sz w:val="24"/>
          <w:szCs w:val="24"/>
        </w:rPr>
        <w:t>32/3)</w:t>
      </w:r>
      <w:r w:rsidRPr="00DA4F9E">
        <w:rPr>
          <w:b w:val="0"/>
          <w:bCs/>
          <w:iCs w:val="0"/>
          <w:sz w:val="24"/>
          <w:szCs w:val="24"/>
        </w:rPr>
        <w:t xml:space="preserve"> </w:t>
      </w:r>
      <w:r w:rsidRPr="00DA4F9E">
        <w:rPr>
          <w:b w:val="0"/>
          <w:sz w:val="24"/>
          <w:szCs w:val="24"/>
        </w:rPr>
        <w:t>rozpočtové opatření č. 6/2017</w:t>
      </w:r>
    </w:p>
    <w:p w:rsidR="00571687" w:rsidRPr="00DA4F9E" w:rsidRDefault="00571687" w:rsidP="00571687">
      <w:pPr>
        <w:pStyle w:val="Zkladntext2"/>
        <w:jc w:val="left"/>
        <w:rPr>
          <w:b w:val="0"/>
          <w:sz w:val="24"/>
          <w:szCs w:val="24"/>
        </w:rPr>
      </w:pPr>
    </w:p>
    <w:p w:rsidR="00571687" w:rsidRDefault="00571687" w:rsidP="00571687">
      <w:pPr>
        <w:autoSpaceDE w:val="0"/>
        <w:autoSpaceDN w:val="0"/>
        <w:adjustRightInd w:val="0"/>
        <w:jc w:val="both"/>
        <w:rPr>
          <w:b/>
        </w:rPr>
      </w:pPr>
    </w:p>
    <w:p w:rsidR="00571687" w:rsidRDefault="00571687" w:rsidP="00571687">
      <w:pPr>
        <w:autoSpaceDE w:val="0"/>
        <w:autoSpaceDN w:val="0"/>
        <w:adjustRightInd w:val="0"/>
        <w:jc w:val="both"/>
        <w:rPr>
          <w:b/>
        </w:rPr>
      </w:pPr>
    </w:p>
    <w:p w:rsidR="00571687" w:rsidRDefault="00571687" w:rsidP="00571687">
      <w:pPr>
        <w:autoSpaceDE w:val="0"/>
        <w:autoSpaceDN w:val="0"/>
        <w:adjustRightInd w:val="0"/>
        <w:jc w:val="both"/>
        <w:rPr>
          <w:b/>
        </w:rPr>
      </w:pPr>
    </w:p>
    <w:p w:rsidR="00571687" w:rsidRDefault="00571687" w:rsidP="00571687">
      <w:pPr>
        <w:autoSpaceDE w:val="0"/>
        <w:autoSpaceDN w:val="0"/>
        <w:adjustRightInd w:val="0"/>
        <w:jc w:val="both"/>
        <w:rPr>
          <w:b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</w:pPr>
      <w:r w:rsidRPr="00DA4F9E">
        <w:rPr>
          <w:b/>
        </w:rPr>
        <w:t>32/4)</w:t>
      </w:r>
      <w:r w:rsidRPr="00DA4F9E">
        <w:t xml:space="preserve"> </w:t>
      </w:r>
      <w:r w:rsidRPr="00DA4F9E">
        <w:rPr>
          <w:iCs/>
        </w:rPr>
        <w:t xml:space="preserve">uzavření </w:t>
      </w:r>
      <w:r w:rsidRPr="00DA4F9E">
        <w:t>smlouvy s ČEZ Distribuce, a.s., č. 17_SOP_01_4121333629, na připojení odběrného el. zařízení v odběrném místě Rozvadov 142, s finančním podílem obce ve výši 12.500,- Kč (č.j. R/683/17)</w:t>
      </w:r>
    </w:p>
    <w:p w:rsidR="00571687" w:rsidRPr="00DA4F9E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</w:pPr>
      <w:r w:rsidRPr="00DA4F9E">
        <w:rPr>
          <w:b/>
          <w:bCs/>
          <w:iCs/>
        </w:rPr>
        <w:t>32/5)</w:t>
      </w:r>
      <w:r w:rsidRPr="00DA4F9E">
        <w:rPr>
          <w:bCs/>
          <w:iCs/>
        </w:rPr>
        <w:t xml:space="preserve"> </w:t>
      </w:r>
      <w:r w:rsidRPr="00DA4F9E">
        <w:t>cenovou nabídku společnosti Chejnovský s.r.o., Tachov, na stavbu opěrné zdi v Rozvadově u č.p. 142, ve výši 298.578,- Kč vč. DPH</w:t>
      </w:r>
    </w:p>
    <w:p w:rsidR="00571687" w:rsidRPr="00DA4F9E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</w:pPr>
      <w:r w:rsidRPr="00DA4F9E">
        <w:rPr>
          <w:b/>
          <w:bCs/>
          <w:iCs/>
        </w:rPr>
        <w:t xml:space="preserve">32/6) </w:t>
      </w:r>
      <w:r w:rsidRPr="00DA4F9E">
        <w:rPr>
          <w:iCs/>
        </w:rPr>
        <w:t>přeložení p</w:t>
      </w:r>
      <w:r w:rsidRPr="00DA4F9E">
        <w:t>rojednání cenové nabídky společnosti Chejnovský s.r.o., Tachov, na zhotovení základových patek a základové desky pro ocelovou halu v Rozvadově, na příští zasedání</w:t>
      </w:r>
    </w:p>
    <w:p w:rsidR="00571687" w:rsidRPr="00DA4F9E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</w:pPr>
      <w:r w:rsidRPr="00DA4F9E">
        <w:rPr>
          <w:b/>
          <w:bCs/>
          <w:iCs/>
        </w:rPr>
        <w:t>32/7)</w:t>
      </w:r>
      <w:r w:rsidRPr="00DA4F9E">
        <w:rPr>
          <w:bCs/>
          <w:iCs/>
        </w:rPr>
        <w:t xml:space="preserve"> </w:t>
      </w:r>
      <w:r w:rsidRPr="00DA4F9E">
        <w:rPr>
          <w:iCs/>
        </w:rPr>
        <w:t xml:space="preserve">úhradu </w:t>
      </w:r>
      <w:r w:rsidRPr="00DA4F9E">
        <w:t>faktury č. 170000161 společnosti Silnice Horšovský Týn a.s. (Rozvadov – plošná oprava MK na sídlišti – parkoviště před č.p. 167) ve výši 358.514,- Kč vč. DPH</w:t>
      </w:r>
    </w:p>
    <w:p w:rsidR="00571687" w:rsidRPr="00DA4F9E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</w:pPr>
      <w:r w:rsidRPr="00DA4F9E">
        <w:rPr>
          <w:b/>
          <w:bCs/>
          <w:iCs/>
        </w:rPr>
        <w:t>32/8)</w:t>
      </w:r>
      <w:r w:rsidRPr="00DA4F9E">
        <w:rPr>
          <w:bCs/>
          <w:iCs/>
        </w:rPr>
        <w:t xml:space="preserve"> </w:t>
      </w:r>
      <w:r w:rsidRPr="00DA4F9E">
        <w:rPr>
          <w:iCs/>
        </w:rPr>
        <w:t xml:space="preserve">úhradu </w:t>
      </w:r>
      <w:r w:rsidRPr="00DA4F9E">
        <w:t>faktury č. 170000162 společnosti Silnice Horšovský Týn a.s. (Rozvadov – plošná oprava MK na sídlišti – oplocení) ve výši 276.277,- Kč vč. DPH</w:t>
      </w:r>
    </w:p>
    <w:p w:rsidR="00571687" w:rsidRPr="00DA4F9E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  <w:rPr>
          <w:iCs/>
        </w:rPr>
      </w:pPr>
      <w:r w:rsidRPr="00DA4F9E">
        <w:rPr>
          <w:b/>
          <w:bCs/>
          <w:iCs/>
        </w:rPr>
        <w:t>32/10)</w:t>
      </w:r>
      <w:r w:rsidRPr="00DA4F9E">
        <w:rPr>
          <w:bCs/>
          <w:iCs/>
        </w:rPr>
        <w:t xml:space="preserve"> </w:t>
      </w:r>
      <w:r w:rsidRPr="00DA4F9E">
        <w:rPr>
          <w:iCs/>
        </w:rPr>
        <w:t>obecně závaznou vyhlášku č. 2/2017, kterou se zrušuje obecně závazná vyhláška č. 4/2012 o poplatku za komunální odpad, s účinností od 1.1.2018</w:t>
      </w:r>
    </w:p>
    <w:p w:rsidR="00571687" w:rsidRPr="00DA4F9E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  <w:rPr>
          <w:iCs/>
        </w:rPr>
      </w:pPr>
      <w:r w:rsidRPr="00DA4F9E">
        <w:rPr>
          <w:b/>
          <w:bCs/>
          <w:iCs/>
        </w:rPr>
        <w:t>32/11)</w:t>
      </w:r>
      <w:r w:rsidRPr="00DA4F9E">
        <w:rPr>
          <w:bCs/>
          <w:iCs/>
        </w:rPr>
        <w:t xml:space="preserve"> </w:t>
      </w:r>
      <w:r w:rsidRPr="00DA4F9E">
        <w:rPr>
          <w:iCs/>
        </w:rPr>
        <w:t>uzavření Dodatku č. 1 ke smlouvě o dílo na realizaci novostavby BD 21 bytů s firmou Chejnovský s.r.o., kterým se mění termín předání díla vč. kolaudace na 30.6.2018</w:t>
      </w:r>
    </w:p>
    <w:p w:rsidR="00571687" w:rsidRPr="00DA4F9E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DA4F9E" w:rsidRDefault="00571687" w:rsidP="00571687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571687" w:rsidRPr="009374B4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Nes</w:t>
      </w:r>
      <w:r w:rsidRPr="009374B4">
        <w:rPr>
          <w:b/>
          <w:bCs/>
          <w:sz w:val="28"/>
          <w:szCs w:val="28"/>
        </w:rPr>
        <w:t>chvaluje</w:t>
      </w: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Pr="00DA4F9E" w:rsidRDefault="00571687" w:rsidP="00571687">
      <w:pPr>
        <w:autoSpaceDE w:val="0"/>
        <w:autoSpaceDN w:val="0"/>
        <w:adjustRightInd w:val="0"/>
        <w:jc w:val="both"/>
      </w:pPr>
      <w:r w:rsidRPr="00DA4F9E">
        <w:rPr>
          <w:b/>
        </w:rPr>
        <w:t>32/9)</w:t>
      </w:r>
      <w:r w:rsidRPr="00DA4F9E">
        <w:t xml:space="preserve"> žádost o vyhrazení, případně pronájem parkovacího stání u BD č.p. 191 v Rozvadově, neboť uvedená  plocha není vedena jako parkoviště (č.j. R/688/17)</w:t>
      </w:r>
    </w:p>
    <w:p w:rsidR="00571687" w:rsidRPr="006F264D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Pr="006F264D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571687" w:rsidRDefault="00571687" w:rsidP="00571687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571687" w:rsidRPr="00E47581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E47581">
        <w:rPr>
          <w:b w:val="0"/>
          <w:bCs/>
          <w:iCs w:val="0"/>
          <w:sz w:val="24"/>
          <w:szCs w:val="24"/>
        </w:rPr>
        <w:t xml:space="preserve">- </w:t>
      </w:r>
      <w:r w:rsidRPr="00E47581">
        <w:rPr>
          <w:b w:val="0"/>
          <w:sz w:val="24"/>
          <w:szCs w:val="24"/>
        </w:rPr>
        <w:t>zápisy kontroly FV č. 1</w:t>
      </w:r>
      <w:r>
        <w:rPr>
          <w:b w:val="0"/>
          <w:sz w:val="24"/>
          <w:szCs w:val="24"/>
        </w:rPr>
        <w:t>5</w:t>
      </w:r>
      <w:r w:rsidRPr="00E47581">
        <w:rPr>
          <w:b w:val="0"/>
          <w:sz w:val="24"/>
          <w:szCs w:val="24"/>
        </w:rPr>
        <w:t>/17, 1</w:t>
      </w:r>
      <w:r>
        <w:rPr>
          <w:b w:val="0"/>
          <w:sz w:val="24"/>
          <w:szCs w:val="24"/>
        </w:rPr>
        <w:t>6/17</w:t>
      </w:r>
    </w:p>
    <w:p w:rsidR="00571687" w:rsidRDefault="00571687" w:rsidP="00571687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</w:p>
    <w:p w:rsidR="00571687" w:rsidRDefault="00571687" w:rsidP="00571687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:rsidR="00571687" w:rsidRPr="009374B4" w:rsidRDefault="00571687" w:rsidP="00571687">
      <w:pPr>
        <w:rPr>
          <w:bCs/>
          <w:color w:val="000000"/>
          <w:u w:val="single"/>
        </w:rPr>
      </w:pPr>
    </w:p>
    <w:p w:rsidR="00571687" w:rsidRPr="009374B4" w:rsidRDefault="00571687" w:rsidP="00571687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:rsidR="00571687" w:rsidRPr="009374B4" w:rsidRDefault="00571687" w:rsidP="00571687">
      <w:pPr>
        <w:rPr>
          <w:bCs/>
        </w:rPr>
      </w:pPr>
      <w:r w:rsidRPr="009374B4">
        <w:rPr>
          <w:bCs/>
        </w:rPr>
        <w:t>2)         Zveřejněná informace o konání zasedání podle § 93 odst. 1 zákona o obcích</w:t>
      </w:r>
    </w:p>
    <w:p w:rsidR="00571687" w:rsidRPr="009374B4" w:rsidRDefault="00571687" w:rsidP="00571687"/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9374B4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:rsidR="00571687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Ivan Jančovič</w:t>
      </w:r>
    </w:p>
    <w:p w:rsidR="00571687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71687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71687" w:rsidRPr="009374B4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71687" w:rsidRPr="009374B4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71687" w:rsidRPr="009374B4" w:rsidRDefault="00571687" w:rsidP="00571687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:rsidR="00571687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Martin Ábel</w:t>
      </w:r>
    </w:p>
    <w:p w:rsidR="00571687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71687" w:rsidRPr="009374B4" w:rsidRDefault="00571687" w:rsidP="00571687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9374B4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71687" w:rsidRPr="009374B4" w:rsidRDefault="00571687" w:rsidP="00571687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>Starosta:                    .............................................. dne ...........................................</w:t>
      </w:r>
    </w:p>
    <w:p w:rsidR="00571687" w:rsidRDefault="00571687" w:rsidP="00571687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571687" w:rsidRDefault="00571687" w:rsidP="00571687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71687" w:rsidRPr="006A3801" w:rsidRDefault="00571687" w:rsidP="00571687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3C6EAB" w:rsidRDefault="003C6EAB"/>
    <w:sectPr w:rsidR="003C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8B"/>
    <w:rsid w:val="003A5951"/>
    <w:rsid w:val="003C6EAB"/>
    <w:rsid w:val="00571687"/>
    <w:rsid w:val="00E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571687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1687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571687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71687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571687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571687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716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571687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1687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571687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71687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571687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571687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716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2017-11-20T09:49:00Z</dcterms:created>
  <dcterms:modified xsi:type="dcterms:W3CDTF">2017-11-20T09:51:00Z</dcterms:modified>
</cp:coreProperties>
</file>