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89" w:rsidRDefault="008E1089" w:rsidP="008E108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8E1089" w:rsidRDefault="008E1089" w:rsidP="008E108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28. zasedání zastupitelstva obce Rozvadov </w:t>
      </w:r>
    </w:p>
    <w:p w:rsidR="008E1089" w:rsidRDefault="008E1089" w:rsidP="008E108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23.8.2017</w:t>
      </w:r>
      <w:proofErr w:type="gramEnd"/>
    </w:p>
    <w:p w:rsidR="008E1089" w:rsidRDefault="008E1089" w:rsidP="008E1089">
      <w:pPr>
        <w:pStyle w:val="Zkladntextodsazen"/>
        <w:widowControl/>
        <w:autoSpaceDE/>
        <w:adjustRightInd/>
        <w:ind w:left="0"/>
        <w:jc w:val="left"/>
      </w:pPr>
    </w:p>
    <w:p w:rsidR="008E1089" w:rsidRDefault="008E1089" w:rsidP="008E1089">
      <w:pPr>
        <w:pStyle w:val="Zkladntextodsazen"/>
        <w:widowControl/>
        <w:autoSpaceDE/>
        <w:adjustRightInd/>
        <w:ind w:left="0"/>
        <w:jc w:val="left"/>
      </w:pPr>
    </w:p>
    <w:p w:rsidR="008E1089" w:rsidRDefault="008E1089" w:rsidP="008E1089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8E1089" w:rsidRDefault="008E1089" w:rsidP="008E1089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8E1089" w:rsidRPr="009374B4" w:rsidRDefault="008E1089" w:rsidP="008E1089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 w:rsidRPr="009374B4">
        <w:rPr>
          <w:szCs w:val="24"/>
        </w:rPr>
        <w:t>Zastupitelstvo obce Rozvadov</w:t>
      </w:r>
    </w:p>
    <w:p w:rsidR="008E1089" w:rsidRDefault="008E1089" w:rsidP="008E1089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8E1089" w:rsidRDefault="008E1089" w:rsidP="008E1089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8E1089" w:rsidRPr="009374B4" w:rsidRDefault="008E1089" w:rsidP="008E1089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8E1089" w:rsidRPr="009374B4" w:rsidRDefault="008E1089" w:rsidP="008E1089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 xml:space="preserve">I/ </w:t>
      </w:r>
      <w:r w:rsidRPr="009374B4">
        <w:rPr>
          <w:b/>
          <w:bCs/>
          <w:sz w:val="28"/>
          <w:szCs w:val="28"/>
        </w:rPr>
        <w:tab/>
        <w:t>Schvaluje</w:t>
      </w:r>
    </w:p>
    <w:p w:rsidR="008E1089" w:rsidRDefault="008E1089" w:rsidP="008E1089">
      <w:pPr>
        <w:pStyle w:val="Zkladntext"/>
        <w:rPr>
          <w:b/>
        </w:rPr>
      </w:pPr>
    </w:p>
    <w:p w:rsidR="008E1089" w:rsidRPr="009374B4" w:rsidRDefault="008E1089" w:rsidP="008E1089">
      <w:pPr>
        <w:pStyle w:val="Zkladntext"/>
        <w:rPr>
          <w:b/>
        </w:rPr>
      </w:pPr>
    </w:p>
    <w:p w:rsidR="008E1089" w:rsidRPr="00B27C0C" w:rsidRDefault="008E1089" w:rsidP="008E1089">
      <w:pPr>
        <w:pStyle w:val="Zkladntext"/>
        <w:rPr>
          <w:iCs/>
        </w:rPr>
      </w:pPr>
      <w:r w:rsidRPr="009374B4">
        <w:rPr>
          <w:b/>
        </w:rPr>
        <w:t>2</w:t>
      </w:r>
      <w:r>
        <w:rPr>
          <w:b/>
        </w:rPr>
        <w:t>8</w:t>
      </w:r>
      <w:r w:rsidRPr="009374B4">
        <w:rPr>
          <w:b/>
        </w:rPr>
        <w:t>/1)</w:t>
      </w:r>
      <w:r w:rsidRPr="009374B4">
        <w:t xml:space="preserve"> </w:t>
      </w:r>
      <w:r w:rsidRPr="009374B4">
        <w:rPr>
          <w:iCs/>
        </w:rPr>
        <w:t>ověřovateli zápisu</w:t>
      </w:r>
      <w:r w:rsidRPr="009374B4">
        <w:rPr>
          <w:bCs/>
          <w:iCs/>
        </w:rPr>
        <w:t xml:space="preserve"> </w:t>
      </w:r>
      <w:r>
        <w:t xml:space="preserve">Jindřicha Červeného, Ivana </w:t>
      </w:r>
      <w:proofErr w:type="spellStart"/>
      <w:r>
        <w:t>Jančoviče</w:t>
      </w:r>
      <w:proofErr w:type="spellEnd"/>
      <w:r>
        <w:t xml:space="preserve">, </w:t>
      </w:r>
      <w:r w:rsidRPr="00B27C0C">
        <w:t>a zapisovatelem Ing. Alenu Svobodovou</w:t>
      </w:r>
    </w:p>
    <w:p w:rsidR="008E1089" w:rsidRPr="009374B4" w:rsidRDefault="008E1089" w:rsidP="008E1089">
      <w:pPr>
        <w:pStyle w:val="Zkladntext"/>
      </w:pPr>
    </w:p>
    <w:p w:rsidR="008E1089" w:rsidRDefault="008E1089" w:rsidP="008E1089">
      <w:pPr>
        <w:pStyle w:val="Zkladntext2"/>
        <w:jc w:val="left"/>
        <w:rPr>
          <w:b w:val="0"/>
          <w:iCs w:val="0"/>
          <w:sz w:val="24"/>
          <w:szCs w:val="24"/>
        </w:rPr>
      </w:pPr>
      <w:proofErr w:type="gramStart"/>
      <w:r w:rsidRPr="009374B4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9374B4">
        <w:rPr>
          <w:sz w:val="24"/>
          <w:szCs w:val="24"/>
        </w:rPr>
        <w:t>/2)</w:t>
      </w:r>
      <w:r w:rsidRPr="009374B4">
        <w:rPr>
          <w:b w:val="0"/>
          <w:sz w:val="24"/>
          <w:szCs w:val="24"/>
        </w:rPr>
        <w:t xml:space="preserve">  </w:t>
      </w:r>
      <w:r w:rsidRPr="009374B4">
        <w:rPr>
          <w:b w:val="0"/>
          <w:iCs w:val="0"/>
          <w:sz w:val="24"/>
          <w:szCs w:val="24"/>
        </w:rPr>
        <w:t>následující</w:t>
      </w:r>
      <w:proofErr w:type="gramEnd"/>
      <w:r w:rsidRPr="009374B4">
        <w:rPr>
          <w:b w:val="0"/>
          <w:iCs w:val="0"/>
          <w:sz w:val="24"/>
          <w:szCs w:val="24"/>
        </w:rPr>
        <w:t xml:space="preserve"> program zasedání</w:t>
      </w:r>
      <w:r w:rsidRPr="0002250B">
        <w:rPr>
          <w:b w:val="0"/>
          <w:iCs w:val="0"/>
          <w:sz w:val="24"/>
          <w:szCs w:val="24"/>
        </w:rPr>
        <w:t>: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>1. Zahájení</w:t>
      </w:r>
    </w:p>
    <w:p w:rsidR="008E1089" w:rsidRPr="007B643B" w:rsidRDefault="008E1089" w:rsidP="008E1089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7B643B">
        <w:rPr>
          <w:szCs w:val="24"/>
        </w:rPr>
        <w:t xml:space="preserve">2. Volba ověřovatelů zápisu 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>3. Schválení programu jednání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>4. Kontrola usnesení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>5. Projednání zápisů kontroly FV č. 10/17, FV č. 11/17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>6. Projednání rozpočtového opatření č. 3/2017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 xml:space="preserve">7. Projednání smlouvy o dílo č. 04/2017 s Ing. </w:t>
      </w:r>
      <w:proofErr w:type="spellStart"/>
      <w:r w:rsidRPr="007B643B">
        <w:t>Fichtlem</w:t>
      </w:r>
      <w:proofErr w:type="spellEnd"/>
      <w:r w:rsidRPr="007B643B">
        <w:t>, Tachov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 xml:space="preserve">8. Projednání cenové nabídky Ing. </w:t>
      </w:r>
      <w:proofErr w:type="spellStart"/>
      <w:r w:rsidRPr="007B643B">
        <w:t>Kodýtka</w:t>
      </w:r>
      <w:proofErr w:type="spellEnd"/>
      <w:r w:rsidRPr="007B643B">
        <w:t xml:space="preserve">, Planá, na zpracování PD stavby „Přístavba MŠ a ŠD Rozvadov – změna“ 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 xml:space="preserve">9. Projednání cenové nabídky Ing. </w:t>
      </w:r>
      <w:proofErr w:type="spellStart"/>
      <w:r w:rsidRPr="007B643B">
        <w:t>Kodýtka</w:t>
      </w:r>
      <w:proofErr w:type="spellEnd"/>
      <w:r w:rsidRPr="007B643B">
        <w:t xml:space="preserve">, Planá, na výkon technického dozoru investora a autorského dozoru stavby „Stavební úpravy objektu </w:t>
      </w:r>
      <w:proofErr w:type="gramStart"/>
      <w:r w:rsidRPr="007B643B">
        <w:t>č.p.</w:t>
      </w:r>
      <w:proofErr w:type="gramEnd"/>
      <w:r w:rsidRPr="007B643B">
        <w:t xml:space="preserve"> 142 na víceúčelové zařízení“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>10. Projednání cenové nabídky Ing. Holého, Horšovský Týn, na výkon činnosti koordinátora BOZP na stavbě „Přístavba a stavební úpravy ZŠ a MŠ Rozvadov“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 xml:space="preserve">11. Projednání žádosti MŠ Rozvadov o schválení čerpání finančních prostředků z IF a RF  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>12. Projednání žádosti MŠ Rozvadov o povolení výjimky z počtu dětí v MŠ (</w:t>
      </w:r>
      <w:proofErr w:type="gramStart"/>
      <w:r w:rsidRPr="007B643B">
        <w:t>č.j.</w:t>
      </w:r>
      <w:proofErr w:type="gramEnd"/>
      <w:r w:rsidRPr="007B643B">
        <w:t xml:space="preserve"> R/348/17)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 xml:space="preserve">13. Projednání oznámení MŠ Rozvadov o výši úplaty za předškolní vzdělávání 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>14. Projednání žádosti ZŠ Rozvadov o schválení hospodářského výsledku ZŠ za r. 2016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>15. Projednání nabídky bezúplatného převodu pozemků v </w:t>
      </w:r>
      <w:proofErr w:type="spellStart"/>
      <w:proofErr w:type="gramStart"/>
      <w:r w:rsidRPr="007B643B">
        <w:t>k.ú</w:t>
      </w:r>
      <w:proofErr w:type="spellEnd"/>
      <w:r w:rsidRPr="007B643B">
        <w:t>.</w:t>
      </w:r>
      <w:proofErr w:type="gramEnd"/>
      <w:r w:rsidRPr="007B643B">
        <w:t xml:space="preserve"> Sv. Kateřina u Rozvadova od SPÚ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 xml:space="preserve">16. Projednání žádosti o prodej parcely </w:t>
      </w:r>
      <w:proofErr w:type="spellStart"/>
      <w:r w:rsidRPr="007B643B">
        <w:t>p.p.č</w:t>
      </w:r>
      <w:proofErr w:type="spellEnd"/>
      <w:r w:rsidRPr="007B643B">
        <w:t>. 2746 v </w:t>
      </w:r>
      <w:proofErr w:type="spellStart"/>
      <w:proofErr w:type="gramStart"/>
      <w:r w:rsidRPr="007B643B">
        <w:t>k.ú</w:t>
      </w:r>
      <w:proofErr w:type="spellEnd"/>
      <w:r w:rsidRPr="007B643B">
        <w:t>.</w:t>
      </w:r>
      <w:proofErr w:type="gramEnd"/>
      <w:r w:rsidRPr="007B643B">
        <w:t xml:space="preserve"> Rozvadov (</w:t>
      </w:r>
      <w:proofErr w:type="gramStart"/>
      <w:r w:rsidRPr="007B643B">
        <w:t>č.j.</w:t>
      </w:r>
      <w:proofErr w:type="gramEnd"/>
      <w:r w:rsidRPr="007B643B">
        <w:t xml:space="preserve"> R/507/17)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 xml:space="preserve">17. Projednání žádosti o souhlas s převodem ½ pozemku </w:t>
      </w:r>
      <w:proofErr w:type="spellStart"/>
      <w:r w:rsidRPr="007B643B">
        <w:t>p.p.č</w:t>
      </w:r>
      <w:proofErr w:type="spellEnd"/>
      <w:r w:rsidRPr="007B643B">
        <w:t>. 25/38 v </w:t>
      </w:r>
      <w:proofErr w:type="spellStart"/>
      <w:proofErr w:type="gramStart"/>
      <w:r w:rsidRPr="007B643B">
        <w:t>k.ú</w:t>
      </w:r>
      <w:proofErr w:type="spellEnd"/>
      <w:r w:rsidRPr="007B643B">
        <w:t>.</w:t>
      </w:r>
      <w:proofErr w:type="gramEnd"/>
      <w:r w:rsidRPr="007B643B">
        <w:t xml:space="preserve"> Rozvadov (</w:t>
      </w:r>
      <w:proofErr w:type="gramStart"/>
      <w:r w:rsidRPr="007B643B">
        <w:t>č.j.</w:t>
      </w:r>
      <w:proofErr w:type="gramEnd"/>
      <w:r w:rsidRPr="007B643B">
        <w:t xml:space="preserve"> R/441/17)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 xml:space="preserve">18. Projednání žádostí o prodej pozemků </w:t>
      </w:r>
      <w:proofErr w:type="spellStart"/>
      <w:r w:rsidRPr="007B643B">
        <w:t>p.p.č</w:t>
      </w:r>
      <w:proofErr w:type="spellEnd"/>
      <w:r w:rsidRPr="007B643B">
        <w:t>. 1315/71 a 1315/72 v </w:t>
      </w:r>
      <w:proofErr w:type="spellStart"/>
      <w:proofErr w:type="gramStart"/>
      <w:r w:rsidRPr="007B643B">
        <w:t>k.ú</w:t>
      </w:r>
      <w:proofErr w:type="spellEnd"/>
      <w:r w:rsidRPr="007B643B">
        <w:t>.</w:t>
      </w:r>
      <w:proofErr w:type="gramEnd"/>
      <w:r w:rsidRPr="007B643B">
        <w:t xml:space="preserve"> Rozvadov (</w:t>
      </w:r>
      <w:proofErr w:type="gramStart"/>
      <w:r w:rsidRPr="007B643B">
        <w:t>č.j.</w:t>
      </w:r>
      <w:proofErr w:type="gramEnd"/>
      <w:r w:rsidRPr="007B643B">
        <w:t xml:space="preserve"> R/312/17, R/311/17)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t xml:space="preserve">19. Projednání žádosti o vysvětlení ohledně věcného </w:t>
      </w:r>
      <w:proofErr w:type="spellStart"/>
      <w:r w:rsidRPr="007B643B">
        <w:t>břemne</w:t>
      </w:r>
      <w:proofErr w:type="spellEnd"/>
      <w:r w:rsidRPr="007B643B">
        <w:t xml:space="preserve"> na pozemku (</w:t>
      </w:r>
      <w:proofErr w:type="gramStart"/>
      <w:r w:rsidRPr="007B643B">
        <w:t>č.j.</w:t>
      </w:r>
      <w:proofErr w:type="gramEnd"/>
      <w:r w:rsidRPr="007B643B">
        <w:t xml:space="preserve"> R/427/17)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</w:pPr>
      <w:r w:rsidRPr="007B643B">
        <w:rPr>
          <w:iCs/>
        </w:rPr>
        <w:t xml:space="preserve">20. Schválení zápisu komise pro přidělování úvěru z FRB </w:t>
      </w:r>
    </w:p>
    <w:p w:rsidR="008E1089" w:rsidRPr="007B643B" w:rsidRDefault="008E1089" w:rsidP="008E1089">
      <w:pPr>
        <w:autoSpaceDE w:val="0"/>
        <w:autoSpaceDN w:val="0"/>
        <w:adjustRightInd w:val="0"/>
        <w:jc w:val="both"/>
        <w:rPr>
          <w:color w:val="000000"/>
        </w:rPr>
      </w:pPr>
      <w:r w:rsidRPr="007B643B">
        <w:rPr>
          <w:color w:val="000000"/>
        </w:rPr>
        <w:t xml:space="preserve">21. Diskuze, různé </w:t>
      </w:r>
    </w:p>
    <w:p w:rsidR="008E1089" w:rsidRDefault="008E1089" w:rsidP="008E1089">
      <w:pPr>
        <w:autoSpaceDE w:val="0"/>
        <w:autoSpaceDN w:val="0"/>
        <w:adjustRightInd w:val="0"/>
        <w:jc w:val="both"/>
      </w:pPr>
      <w:r w:rsidRPr="007B643B">
        <w:t>22. Závěr</w:t>
      </w:r>
    </w:p>
    <w:p w:rsidR="008E1089" w:rsidRDefault="008E1089" w:rsidP="008E1089">
      <w:pPr>
        <w:autoSpaceDE w:val="0"/>
        <w:autoSpaceDN w:val="0"/>
        <w:adjustRightInd w:val="0"/>
        <w:jc w:val="both"/>
      </w:pPr>
    </w:p>
    <w:p w:rsidR="008E1089" w:rsidRPr="00505A7B" w:rsidRDefault="008E1089" w:rsidP="008E1089">
      <w:pPr>
        <w:autoSpaceDE w:val="0"/>
        <w:autoSpaceDN w:val="0"/>
        <w:adjustRightInd w:val="0"/>
        <w:jc w:val="both"/>
      </w:pPr>
      <w:r w:rsidRPr="00505A7B">
        <w:rPr>
          <w:b/>
        </w:rPr>
        <w:t>28/3)</w:t>
      </w:r>
      <w:r w:rsidRPr="00505A7B">
        <w:t xml:space="preserve"> rozpočtové opatření č. 3/2017</w:t>
      </w:r>
    </w:p>
    <w:p w:rsidR="008E1089" w:rsidRPr="00505A7B" w:rsidRDefault="008E1089" w:rsidP="008E1089">
      <w:pPr>
        <w:autoSpaceDE w:val="0"/>
        <w:autoSpaceDN w:val="0"/>
        <w:adjustRightInd w:val="0"/>
        <w:jc w:val="both"/>
      </w:pPr>
    </w:p>
    <w:p w:rsidR="008E1089" w:rsidRPr="00505A7B" w:rsidRDefault="008E1089" w:rsidP="008E1089">
      <w:pPr>
        <w:autoSpaceDE w:val="0"/>
        <w:autoSpaceDN w:val="0"/>
        <w:adjustRightInd w:val="0"/>
        <w:jc w:val="both"/>
      </w:pPr>
      <w:r w:rsidRPr="00505A7B">
        <w:rPr>
          <w:b/>
        </w:rPr>
        <w:lastRenderedPageBreak/>
        <w:t>28/4)</w:t>
      </w:r>
      <w:r w:rsidRPr="00505A7B">
        <w:t xml:space="preserve"> uzavření smlouvy o dílo č. 04/2017 s Ing. </w:t>
      </w:r>
      <w:proofErr w:type="spellStart"/>
      <w:r w:rsidRPr="00505A7B">
        <w:t>Fichtlem</w:t>
      </w:r>
      <w:proofErr w:type="spellEnd"/>
      <w:r w:rsidRPr="00505A7B">
        <w:t>, Tachov, na zpracování monitorovací zprávy u akce „Rozvadov – výstavba MK v obytné rozvojové zóně“ v ceně 10.000,- Kč bez DPH</w:t>
      </w:r>
    </w:p>
    <w:p w:rsidR="008E1089" w:rsidRPr="00505A7B" w:rsidRDefault="008E1089" w:rsidP="008E1089">
      <w:pPr>
        <w:autoSpaceDE w:val="0"/>
        <w:autoSpaceDN w:val="0"/>
        <w:adjustRightInd w:val="0"/>
        <w:jc w:val="both"/>
      </w:pPr>
    </w:p>
    <w:p w:rsidR="008E1089" w:rsidRPr="00505A7B" w:rsidRDefault="008E1089" w:rsidP="008E1089">
      <w:pPr>
        <w:autoSpaceDE w:val="0"/>
        <w:autoSpaceDN w:val="0"/>
        <w:adjustRightInd w:val="0"/>
        <w:jc w:val="both"/>
      </w:pPr>
      <w:r w:rsidRPr="00505A7B">
        <w:rPr>
          <w:b/>
        </w:rPr>
        <w:t>28/5)</w:t>
      </w:r>
      <w:r w:rsidRPr="00505A7B">
        <w:t xml:space="preserve"> cenovou nabídku Ing. </w:t>
      </w:r>
      <w:proofErr w:type="spellStart"/>
      <w:r w:rsidRPr="00505A7B">
        <w:t>Kodýtka</w:t>
      </w:r>
      <w:proofErr w:type="spellEnd"/>
      <w:r w:rsidRPr="00505A7B">
        <w:t>, Planá, na zpracování PD stavby „Přístavba MŠ a ŠD Rozvadov – změna před dokončením“ v celkové výši 73.810,- Kč s DPH</w:t>
      </w:r>
    </w:p>
    <w:p w:rsidR="008E1089" w:rsidRPr="00505A7B" w:rsidRDefault="008E1089" w:rsidP="008E1089">
      <w:pPr>
        <w:autoSpaceDE w:val="0"/>
        <w:autoSpaceDN w:val="0"/>
        <w:adjustRightInd w:val="0"/>
        <w:jc w:val="both"/>
      </w:pPr>
    </w:p>
    <w:p w:rsidR="008E1089" w:rsidRPr="00505A7B" w:rsidRDefault="008E1089" w:rsidP="008E1089">
      <w:pPr>
        <w:autoSpaceDE w:val="0"/>
        <w:autoSpaceDN w:val="0"/>
        <w:adjustRightInd w:val="0"/>
        <w:jc w:val="both"/>
      </w:pPr>
      <w:r w:rsidRPr="00505A7B">
        <w:rPr>
          <w:b/>
        </w:rPr>
        <w:t>28/6)</w:t>
      </w:r>
      <w:r w:rsidRPr="00505A7B">
        <w:t xml:space="preserve"> cenovou nabídku Ing. </w:t>
      </w:r>
      <w:proofErr w:type="spellStart"/>
      <w:r w:rsidRPr="00505A7B">
        <w:t>Kodýtka</w:t>
      </w:r>
      <w:proofErr w:type="spellEnd"/>
      <w:r w:rsidRPr="00505A7B">
        <w:t xml:space="preserve">, Planá, na výkon technického dozoru investora a autorského dozoru stavby „Stavební úpravy objektu </w:t>
      </w:r>
      <w:proofErr w:type="gramStart"/>
      <w:r w:rsidRPr="00505A7B">
        <w:t>č.p.</w:t>
      </w:r>
      <w:proofErr w:type="gramEnd"/>
      <w:r w:rsidRPr="00505A7B">
        <w:t xml:space="preserve"> 142 na víceúčelové zařízení v Rozvadově“ ve výši 12.100,- Kč s DPH měsíčně</w:t>
      </w:r>
    </w:p>
    <w:p w:rsidR="008E1089" w:rsidRPr="00505A7B" w:rsidRDefault="008E1089" w:rsidP="008E1089">
      <w:pPr>
        <w:autoSpaceDE w:val="0"/>
        <w:autoSpaceDN w:val="0"/>
        <w:adjustRightInd w:val="0"/>
        <w:jc w:val="both"/>
      </w:pPr>
    </w:p>
    <w:p w:rsidR="008E1089" w:rsidRPr="00505A7B" w:rsidRDefault="008E1089" w:rsidP="008E1089">
      <w:pPr>
        <w:autoSpaceDE w:val="0"/>
        <w:autoSpaceDN w:val="0"/>
        <w:adjustRightInd w:val="0"/>
        <w:jc w:val="both"/>
      </w:pPr>
      <w:r w:rsidRPr="00505A7B">
        <w:rPr>
          <w:b/>
        </w:rPr>
        <w:t>28/7)</w:t>
      </w:r>
      <w:r w:rsidRPr="00505A7B">
        <w:t xml:space="preserve"> </w:t>
      </w:r>
      <w:r w:rsidRPr="00505A7B">
        <w:rPr>
          <w:iCs/>
        </w:rPr>
        <w:t xml:space="preserve">přeložení projednání </w:t>
      </w:r>
      <w:r w:rsidRPr="00505A7B">
        <w:t>žádosti o schválení čerpání finančních prostředků z investičního a rezervního fondu MŠ na příští zasedání s tím, že</w:t>
      </w:r>
      <w:r w:rsidRPr="00505A7B">
        <w:rPr>
          <w:iCs/>
        </w:rPr>
        <w:t xml:space="preserve"> ředitelka MŠ  uvede konkrétní požadovanou částku a konkrétní účel čerpání</w:t>
      </w:r>
    </w:p>
    <w:p w:rsidR="008E1089" w:rsidRPr="00505A7B" w:rsidRDefault="008E1089" w:rsidP="008E1089">
      <w:pPr>
        <w:autoSpaceDE w:val="0"/>
        <w:autoSpaceDN w:val="0"/>
        <w:adjustRightInd w:val="0"/>
        <w:jc w:val="both"/>
      </w:pPr>
    </w:p>
    <w:p w:rsidR="008E1089" w:rsidRPr="00505A7B" w:rsidRDefault="008E1089" w:rsidP="008E1089">
      <w:pPr>
        <w:autoSpaceDE w:val="0"/>
        <w:autoSpaceDN w:val="0"/>
        <w:adjustRightInd w:val="0"/>
        <w:jc w:val="both"/>
      </w:pPr>
      <w:r w:rsidRPr="00505A7B">
        <w:rPr>
          <w:b/>
        </w:rPr>
        <w:t>28/8)</w:t>
      </w:r>
      <w:r w:rsidRPr="00505A7B">
        <w:t xml:space="preserve"> žádost MŠ Rozvadov o povolení výjimky z počtu dětí v MŠ z 24 na 25 dětí na školní rok 2017/2018 (</w:t>
      </w:r>
      <w:proofErr w:type="gramStart"/>
      <w:r w:rsidRPr="00505A7B">
        <w:t>č.j.</w:t>
      </w:r>
      <w:proofErr w:type="gramEnd"/>
      <w:r w:rsidRPr="00505A7B">
        <w:t xml:space="preserve"> R/348/17)</w:t>
      </w:r>
    </w:p>
    <w:p w:rsidR="008E1089" w:rsidRPr="00505A7B" w:rsidRDefault="008E1089" w:rsidP="008E1089">
      <w:pPr>
        <w:autoSpaceDE w:val="0"/>
        <w:autoSpaceDN w:val="0"/>
        <w:adjustRightInd w:val="0"/>
        <w:jc w:val="both"/>
      </w:pPr>
    </w:p>
    <w:p w:rsidR="008E1089" w:rsidRPr="00505A7B" w:rsidRDefault="008E1089" w:rsidP="008E1089">
      <w:pPr>
        <w:autoSpaceDE w:val="0"/>
        <w:autoSpaceDN w:val="0"/>
        <w:adjustRightInd w:val="0"/>
        <w:jc w:val="both"/>
      </w:pPr>
      <w:r w:rsidRPr="00505A7B">
        <w:rPr>
          <w:b/>
        </w:rPr>
        <w:t>28/9)</w:t>
      </w:r>
      <w:r w:rsidRPr="00505A7B">
        <w:t xml:space="preserve"> oznámení MŠ Rozvadov o výši úplaty za předškolní vzdělávání na </w:t>
      </w:r>
      <w:proofErr w:type="spellStart"/>
      <w:r w:rsidRPr="00505A7B">
        <w:t>šk</w:t>
      </w:r>
      <w:proofErr w:type="spellEnd"/>
      <w:r w:rsidRPr="00505A7B">
        <w:t>. rok 2017/2018 v částce 250,- Kč měsíčně</w:t>
      </w:r>
    </w:p>
    <w:p w:rsidR="008E1089" w:rsidRPr="00505A7B" w:rsidRDefault="008E1089" w:rsidP="008E1089">
      <w:pPr>
        <w:autoSpaceDE w:val="0"/>
        <w:autoSpaceDN w:val="0"/>
        <w:adjustRightInd w:val="0"/>
        <w:jc w:val="both"/>
      </w:pPr>
    </w:p>
    <w:p w:rsidR="008E1089" w:rsidRPr="00505A7B" w:rsidRDefault="008E1089" w:rsidP="008E1089">
      <w:pPr>
        <w:autoSpaceDE w:val="0"/>
        <w:autoSpaceDN w:val="0"/>
        <w:adjustRightInd w:val="0"/>
        <w:jc w:val="both"/>
      </w:pPr>
      <w:r w:rsidRPr="00505A7B">
        <w:rPr>
          <w:b/>
        </w:rPr>
        <w:t>28/10)</w:t>
      </w:r>
      <w:r w:rsidRPr="00505A7B">
        <w:t xml:space="preserve"> hospodářský výsledek ZŠ Rozvadov za r. 2016 ve výši 229.525,19 Kč a jeho rozdělení - rezervní fond 221.525,19 Kč, fond odměn 8.000,- Kč</w:t>
      </w:r>
    </w:p>
    <w:p w:rsidR="008E1089" w:rsidRPr="00505A7B" w:rsidRDefault="008E1089" w:rsidP="008E1089">
      <w:pPr>
        <w:autoSpaceDE w:val="0"/>
        <w:autoSpaceDN w:val="0"/>
        <w:adjustRightInd w:val="0"/>
        <w:jc w:val="both"/>
      </w:pPr>
    </w:p>
    <w:p w:rsidR="008E1089" w:rsidRPr="00505A7B" w:rsidRDefault="008E1089" w:rsidP="008E1089">
      <w:pPr>
        <w:autoSpaceDE w:val="0"/>
        <w:autoSpaceDN w:val="0"/>
        <w:adjustRightInd w:val="0"/>
        <w:jc w:val="both"/>
      </w:pPr>
      <w:r w:rsidRPr="00505A7B">
        <w:rPr>
          <w:b/>
        </w:rPr>
        <w:t>28/11)</w:t>
      </w:r>
      <w:r w:rsidRPr="00505A7B">
        <w:t xml:space="preserve"> </w:t>
      </w:r>
      <w:r w:rsidRPr="00505A7B">
        <w:rPr>
          <w:iCs/>
        </w:rPr>
        <w:t xml:space="preserve">podání žádosti o </w:t>
      </w:r>
      <w:r w:rsidRPr="00505A7B">
        <w:t xml:space="preserve">bezúplatný převod pozemků </w:t>
      </w:r>
      <w:proofErr w:type="spellStart"/>
      <w:r w:rsidRPr="00505A7B">
        <w:t>p.p.č</w:t>
      </w:r>
      <w:proofErr w:type="spellEnd"/>
      <w:r w:rsidRPr="00505A7B">
        <w:t>. 301/7, 602/15, 602/14, 666/6, 1168/1, 1169/5, 1194/1, 1199/5, 1188/1, 1215/1 a 1227/2</w:t>
      </w:r>
      <w:r w:rsidRPr="00505A7B">
        <w:rPr>
          <w:rFonts w:ascii="Arial" w:hAnsi="Arial" w:cs="Arial"/>
          <w:sz w:val="20"/>
          <w:szCs w:val="20"/>
        </w:rPr>
        <w:t xml:space="preserve"> </w:t>
      </w:r>
      <w:r w:rsidRPr="00505A7B">
        <w:t>v </w:t>
      </w:r>
      <w:proofErr w:type="spellStart"/>
      <w:proofErr w:type="gramStart"/>
      <w:r w:rsidRPr="00505A7B">
        <w:t>k.ú</w:t>
      </w:r>
      <w:proofErr w:type="spellEnd"/>
      <w:r w:rsidRPr="00505A7B">
        <w:t>.</w:t>
      </w:r>
      <w:proofErr w:type="gramEnd"/>
      <w:r w:rsidRPr="00505A7B">
        <w:t xml:space="preserve"> Sv. Kateřina u Rozvadova od Státního pozemkového úřadu</w:t>
      </w:r>
    </w:p>
    <w:p w:rsidR="008E1089" w:rsidRPr="00505A7B" w:rsidRDefault="008E1089" w:rsidP="008E1089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8E1089" w:rsidRPr="00505A7B" w:rsidRDefault="008E1089" w:rsidP="008E1089">
      <w:pPr>
        <w:autoSpaceDE w:val="0"/>
        <w:autoSpaceDN w:val="0"/>
        <w:adjustRightInd w:val="0"/>
        <w:jc w:val="both"/>
      </w:pPr>
      <w:r w:rsidRPr="00505A7B">
        <w:rPr>
          <w:b/>
          <w:iCs/>
        </w:rPr>
        <w:t>28/13)</w:t>
      </w:r>
      <w:r w:rsidRPr="00505A7B">
        <w:rPr>
          <w:iCs/>
        </w:rPr>
        <w:t xml:space="preserve"> </w:t>
      </w:r>
      <w:r w:rsidRPr="00505A7B">
        <w:t xml:space="preserve">žádost  o souhlas obce (nevyužití předkupního práva) s převodem ½ pozemku </w:t>
      </w:r>
      <w:proofErr w:type="spellStart"/>
      <w:r w:rsidRPr="00505A7B">
        <w:t>p.p.č</w:t>
      </w:r>
      <w:proofErr w:type="spellEnd"/>
      <w:r w:rsidRPr="00505A7B">
        <w:t>. 25/38 v </w:t>
      </w:r>
      <w:proofErr w:type="spellStart"/>
      <w:proofErr w:type="gramStart"/>
      <w:r w:rsidRPr="00505A7B">
        <w:t>k.ú</w:t>
      </w:r>
      <w:proofErr w:type="spellEnd"/>
      <w:r w:rsidRPr="00505A7B">
        <w:t>.</w:t>
      </w:r>
      <w:proofErr w:type="gramEnd"/>
      <w:r w:rsidRPr="00505A7B">
        <w:t xml:space="preserve"> Rozvadov (</w:t>
      </w:r>
      <w:proofErr w:type="gramStart"/>
      <w:r w:rsidRPr="00505A7B">
        <w:t>č.j.</w:t>
      </w:r>
      <w:proofErr w:type="gramEnd"/>
      <w:r w:rsidRPr="00505A7B">
        <w:t xml:space="preserve"> R/441/17)</w:t>
      </w:r>
    </w:p>
    <w:p w:rsidR="008E1089" w:rsidRPr="00505A7B" w:rsidRDefault="008E1089" w:rsidP="008E1089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8E1089" w:rsidRPr="00505A7B" w:rsidRDefault="008E1089" w:rsidP="008E1089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 w:rsidRPr="00505A7B">
        <w:rPr>
          <w:b/>
          <w:bCs/>
          <w:szCs w:val="24"/>
        </w:rPr>
        <w:t>28/14)</w:t>
      </w:r>
      <w:r w:rsidRPr="00505A7B">
        <w:rPr>
          <w:bCs/>
          <w:szCs w:val="24"/>
        </w:rPr>
        <w:t xml:space="preserve"> </w:t>
      </w:r>
      <w:r w:rsidRPr="00505A7B">
        <w:rPr>
          <w:iCs/>
          <w:szCs w:val="24"/>
        </w:rPr>
        <w:t xml:space="preserve">vyhlášení záměrů prodeje parcel </w:t>
      </w:r>
      <w:proofErr w:type="spellStart"/>
      <w:r w:rsidRPr="00505A7B">
        <w:rPr>
          <w:szCs w:val="24"/>
        </w:rPr>
        <w:t>p.p.č</w:t>
      </w:r>
      <w:proofErr w:type="spellEnd"/>
      <w:r w:rsidRPr="00505A7B">
        <w:rPr>
          <w:szCs w:val="24"/>
        </w:rPr>
        <w:t>. 1315/71 o výměře 1.205 m2 a 1315/72 o výměře 1.000 m2 v </w:t>
      </w:r>
      <w:proofErr w:type="spellStart"/>
      <w:proofErr w:type="gramStart"/>
      <w:r w:rsidRPr="00505A7B">
        <w:rPr>
          <w:szCs w:val="24"/>
        </w:rPr>
        <w:t>k.ú</w:t>
      </w:r>
      <w:proofErr w:type="spellEnd"/>
      <w:r w:rsidRPr="00505A7B">
        <w:rPr>
          <w:szCs w:val="24"/>
        </w:rPr>
        <w:t>.</w:t>
      </w:r>
      <w:proofErr w:type="gramEnd"/>
      <w:r w:rsidRPr="00505A7B">
        <w:rPr>
          <w:szCs w:val="24"/>
        </w:rPr>
        <w:t xml:space="preserve"> Rozvadov, oddělených z </w:t>
      </w:r>
      <w:proofErr w:type="spellStart"/>
      <w:r w:rsidRPr="00505A7B">
        <w:rPr>
          <w:szCs w:val="24"/>
        </w:rPr>
        <w:t>pův</w:t>
      </w:r>
      <w:proofErr w:type="spellEnd"/>
      <w:r w:rsidRPr="00505A7B">
        <w:rPr>
          <w:szCs w:val="24"/>
        </w:rPr>
        <w:t xml:space="preserve">. pozemku </w:t>
      </w:r>
      <w:proofErr w:type="spellStart"/>
      <w:r w:rsidRPr="00505A7B">
        <w:rPr>
          <w:szCs w:val="24"/>
        </w:rPr>
        <w:t>p.p.č</w:t>
      </w:r>
      <w:proofErr w:type="spellEnd"/>
      <w:r w:rsidRPr="00505A7B">
        <w:rPr>
          <w:szCs w:val="24"/>
        </w:rPr>
        <w:t>. 1315/55 na základě GP č. 752-223/2017 (</w:t>
      </w:r>
      <w:proofErr w:type="gramStart"/>
      <w:r w:rsidRPr="00505A7B">
        <w:rPr>
          <w:szCs w:val="24"/>
        </w:rPr>
        <w:t>č.j.</w:t>
      </w:r>
      <w:proofErr w:type="gramEnd"/>
      <w:r w:rsidRPr="00505A7B">
        <w:rPr>
          <w:szCs w:val="24"/>
        </w:rPr>
        <w:t xml:space="preserve"> R/312/17, R/311/17)</w:t>
      </w:r>
    </w:p>
    <w:p w:rsidR="008E1089" w:rsidRPr="00505A7B" w:rsidRDefault="008E1089" w:rsidP="008E1089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8E1089" w:rsidRPr="00505A7B" w:rsidRDefault="008E1089" w:rsidP="008E1089">
      <w:pPr>
        <w:autoSpaceDE w:val="0"/>
        <w:autoSpaceDN w:val="0"/>
        <w:adjustRightInd w:val="0"/>
        <w:jc w:val="both"/>
      </w:pPr>
      <w:r w:rsidRPr="00505A7B">
        <w:rPr>
          <w:b/>
        </w:rPr>
        <w:t>28/15)</w:t>
      </w:r>
      <w:r w:rsidRPr="00505A7B">
        <w:t xml:space="preserve"> </w:t>
      </w:r>
      <w:r w:rsidRPr="00505A7B">
        <w:rPr>
          <w:iCs/>
        </w:rPr>
        <w:t>přeložení p</w:t>
      </w:r>
      <w:r w:rsidRPr="00505A7B">
        <w:t>rojednání žádosti o vysvětlení ohledně věcného břemene na jejím pozemku (</w:t>
      </w:r>
      <w:proofErr w:type="gramStart"/>
      <w:r w:rsidRPr="00505A7B">
        <w:t>č.j.</w:t>
      </w:r>
      <w:proofErr w:type="gramEnd"/>
      <w:r w:rsidRPr="00505A7B">
        <w:t xml:space="preserve"> R/427/17) na příští zasedání</w:t>
      </w:r>
    </w:p>
    <w:p w:rsidR="008E1089" w:rsidRPr="00505A7B" w:rsidRDefault="008E1089" w:rsidP="008E1089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8E1089" w:rsidRPr="00505A7B" w:rsidRDefault="008E1089" w:rsidP="008E1089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 w:rsidRPr="00505A7B">
        <w:rPr>
          <w:b/>
          <w:bCs/>
          <w:szCs w:val="24"/>
        </w:rPr>
        <w:t>28/16)</w:t>
      </w:r>
      <w:r w:rsidRPr="00505A7B">
        <w:rPr>
          <w:bCs/>
          <w:szCs w:val="24"/>
        </w:rPr>
        <w:t xml:space="preserve"> </w:t>
      </w:r>
      <w:r w:rsidRPr="00505A7B">
        <w:rPr>
          <w:iCs/>
          <w:szCs w:val="24"/>
        </w:rPr>
        <w:t>poskytnutí úvěru z FRB obce Rozvadov ve výši 100.000,- Kč na obnovu fasády domu</w:t>
      </w:r>
    </w:p>
    <w:p w:rsidR="008E1089" w:rsidRPr="00505A7B" w:rsidRDefault="008E1089" w:rsidP="008E1089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8E1089" w:rsidRPr="00505A7B" w:rsidRDefault="008E1089" w:rsidP="008E1089">
      <w:pPr>
        <w:autoSpaceDE w:val="0"/>
        <w:autoSpaceDN w:val="0"/>
        <w:adjustRightInd w:val="0"/>
        <w:jc w:val="both"/>
      </w:pPr>
      <w:r w:rsidRPr="00505A7B">
        <w:rPr>
          <w:b/>
        </w:rPr>
        <w:t>28/17)</w:t>
      </w:r>
      <w:r w:rsidRPr="00505A7B">
        <w:t xml:space="preserve"> </w:t>
      </w:r>
      <w:r w:rsidRPr="00505A7B">
        <w:rPr>
          <w:iCs/>
        </w:rPr>
        <w:t xml:space="preserve">pana Zdeňka </w:t>
      </w:r>
      <w:proofErr w:type="gramStart"/>
      <w:r w:rsidRPr="00505A7B">
        <w:rPr>
          <w:iCs/>
        </w:rPr>
        <w:t>Horáčka  jako</w:t>
      </w:r>
      <w:proofErr w:type="gramEnd"/>
      <w:r w:rsidRPr="00505A7B">
        <w:rPr>
          <w:iCs/>
        </w:rPr>
        <w:t xml:space="preserve"> člena školské rady ZŠ Rozvadov, určeného zřizovatelem</w:t>
      </w:r>
    </w:p>
    <w:p w:rsidR="008E1089" w:rsidRDefault="008E1089" w:rsidP="008E108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8E1089" w:rsidRDefault="008E1089" w:rsidP="008E108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8E1089" w:rsidRDefault="008E1089" w:rsidP="008E1089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9374B4">
        <w:rPr>
          <w:b/>
          <w:bCs/>
          <w:sz w:val="28"/>
          <w:szCs w:val="28"/>
        </w:rPr>
        <w:t xml:space="preserve">/ </w:t>
      </w:r>
      <w:r w:rsidRPr="009374B4"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Ne</w:t>
      </w:r>
      <w:r w:rsidRPr="009374B4">
        <w:rPr>
          <w:b/>
          <w:bCs/>
          <w:sz w:val="28"/>
          <w:szCs w:val="28"/>
        </w:rPr>
        <w:t>chvaluje</w:t>
      </w:r>
      <w:proofErr w:type="spellEnd"/>
    </w:p>
    <w:p w:rsidR="008E1089" w:rsidRDefault="008E1089" w:rsidP="008E1089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8E1089" w:rsidRDefault="008E1089" w:rsidP="008E1089">
      <w:pPr>
        <w:autoSpaceDE w:val="0"/>
        <w:autoSpaceDN w:val="0"/>
        <w:adjustRightInd w:val="0"/>
        <w:jc w:val="both"/>
      </w:pPr>
      <w:r w:rsidRPr="00505A7B">
        <w:rPr>
          <w:b/>
          <w:bCs/>
        </w:rPr>
        <w:t>28/12)</w:t>
      </w:r>
      <w:r w:rsidRPr="00505A7B">
        <w:rPr>
          <w:bCs/>
        </w:rPr>
        <w:t xml:space="preserve"> </w:t>
      </w:r>
      <w:r w:rsidRPr="00505A7B">
        <w:t xml:space="preserve">žádost společnosti </w:t>
      </w:r>
      <w:proofErr w:type="spellStart"/>
      <w:r w:rsidRPr="00505A7B">
        <w:t>Kroma</w:t>
      </w:r>
      <w:proofErr w:type="spellEnd"/>
      <w:r w:rsidRPr="00505A7B">
        <w:t xml:space="preserve"> 2 spol. s r.o., Praha 9, o prodej parcely </w:t>
      </w:r>
      <w:proofErr w:type="spellStart"/>
      <w:r w:rsidRPr="00505A7B">
        <w:t>p.p.č</w:t>
      </w:r>
      <w:proofErr w:type="spellEnd"/>
      <w:r w:rsidRPr="00505A7B">
        <w:t>. 2746 v </w:t>
      </w:r>
      <w:proofErr w:type="spellStart"/>
      <w:proofErr w:type="gramStart"/>
      <w:r w:rsidRPr="00505A7B">
        <w:t>k.ú</w:t>
      </w:r>
      <w:proofErr w:type="spellEnd"/>
      <w:r w:rsidRPr="00505A7B">
        <w:t>.</w:t>
      </w:r>
      <w:proofErr w:type="gramEnd"/>
      <w:r w:rsidRPr="00505A7B">
        <w:t xml:space="preserve"> Rozvadov s tím, že případná další žádost o prodej </w:t>
      </w:r>
      <w:proofErr w:type="spellStart"/>
      <w:r w:rsidRPr="00505A7B">
        <w:t>p.p.č</w:t>
      </w:r>
      <w:proofErr w:type="spellEnd"/>
      <w:r w:rsidRPr="00505A7B">
        <w:t xml:space="preserve">. 2746 bude projednána, až bude společnost </w:t>
      </w:r>
      <w:proofErr w:type="spellStart"/>
      <w:r w:rsidRPr="00505A7B">
        <w:t>Kroma</w:t>
      </w:r>
      <w:proofErr w:type="spellEnd"/>
      <w:r w:rsidRPr="00505A7B">
        <w:t xml:space="preserve"> 2 spol. s r.o. vlastníkem přilehlého objektu </w:t>
      </w:r>
      <w:proofErr w:type="gramStart"/>
      <w:r w:rsidRPr="00505A7B">
        <w:t>č.p.</w:t>
      </w:r>
      <w:proofErr w:type="gramEnd"/>
      <w:r w:rsidRPr="00505A7B">
        <w:t xml:space="preserve"> 141 (č.j. R/507/17)</w:t>
      </w:r>
    </w:p>
    <w:p w:rsidR="00353802" w:rsidRPr="00505A7B" w:rsidRDefault="00353802" w:rsidP="008E1089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8E1089" w:rsidRPr="00505A7B" w:rsidRDefault="008E1089" w:rsidP="008E1089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8E1089" w:rsidRDefault="008E1089" w:rsidP="008E1089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lastRenderedPageBreak/>
        <w:t>I</w:t>
      </w:r>
      <w:r>
        <w:rPr>
          <w:b/>
          <w:bCs/>
          <w:sz w:val="28"/>
          <w:szCs w:val="28"/>
        </w:rPr>
        <w:t>II</w:t>
      </w:r>
      <w:r w:rsidRPr="009374B4">
        <w:rPr>
          <w:b/>
          <w:bCs/>
          <w:sz w:val="28"/>
          <w:szCs w:val="28"/>
        </w:rPr>
        <w:t xml:space="preserve">/ </w:t>
      </w:r>
      <w:r w:rsidRPr="009374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Bere na vědomí</w:t>
      </w:r>
    </w:p>
    <w:p w:rsidR="008E1089" w:rsidRDefault="008E1089" w:rsidP="008E1089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8E1089" w:rsidRPr="00505A7B" w:rsidRDefault="008E1089" w:rsidP="008E1089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  <w:r w:rsidRPr="00505A7B">
        <w:rPr>
          <w:bCs/>
          <w:sz w:val="28"/>
          <w:szCs w:val="28"/>
        </w:rPr>
        <w:t xml:space="preserve">- </w:t>
      </w:r>
      <w:r w:rsidRPr="00505A7B">
        <w:t>zápisy kontroly FV č. 10/17, FV č. 11/17</w:t>
      </w:r>
    </w:p>
    <w:p w:rsidR="008E1089" w:rsidRDefault="008E1089" w:rsidP="008E108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8E1089" w:rsidRDefault="008E1089" w:rsidP="008E108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8E1089" w:rsidRDefault="008E1089" w:rsidP="008E108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8E1089" w:rsidRDefault="008E1089" w:rsidP="008E108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8E1089" w:rsidRDefault="008E1089" w:rsidP="008E108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8E1089" w:rsidRDefault="008E1089" w:rsidP="008E108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8E1089" w:rsidRDefault="008E1089" w:rsidP="008E1089">
      <w:pPr>
        <w:rPr>
          <w:bCs/>
          <w:color w:val="000000"/>
          <w:u w:val="single"/>
        </w:rPr>
      </w:pPr>
      <w:r w:rsidRPr="009374B4">
        <w:rPr>
          <w:bCs/>
          <w:color w:val="000000"/>
          <w:u w:val="single"/>
        </w:rPr>
        <w:t>Přílohy zápisu:</w:t>
      </w:r>
    </w:p>
    <w:p w:rsidR="008E1089" w:rsidRPr="009374B4" w:rsidRDefault="008E1089" w:rsidP="008E1089">
      <w:pPr>
        <w:rPr>
          <w:bCs/>
          <w:color w:val="000000"/>
          <w:u w:val="single"/>
        </w:rPr>
      </w:pPr>
    </w:p>
    <w:p w:rsidR="008E1089" w:rsidRPr="009374B4" w:rsidRDefault="008E1089" w:rsidP="008E1089">
      <w:pPr>
        <w:rPr>
          <w:bCs/>
        </w:rPr>
      </w:pPr>
      <w:r w:rsidRPr="009374B4">
        <w:rPr>
          <w:bCs/>
        </w:rPr>
        <w:t>1)</w:t>
      </w:r>
      <w:r w:rsidRPr="009374B4">
        <w:rPr>
          <w:bCs/>
        </w:rPr>
        <w:tab/>
        <w:t>Prezenční listina</w:t>
      </w:r>
    </w:p>
    <w:p w:rsidR="008E1089" w:rsidRPr="009374B4" w:rsidRDefault="008E1089" w:rsidP="008E1089">
      <w:pPr>
        <w:rPr>
          <w:bCs/>
        </w:rPr>
      </w:pPr>
      <w:proofErr w:type="gramStart"/>
      <w:r w:rsidRPr="009374B4">
        <w:rPr>
          <w:bCs/>
        </w:rPr>
        <w:t>2)         Zveřejněná</w:t>
      </w:r>
      <w:proofErr w:type="gramEnd"/>
      <w:r w:rsidRPr="009374B4">
        <w:rPr>
          <w:bCs/>
        </w:rPr>
        <w:t xml:space="preserve"> informace o konání zasedání podle § 93 odst. 1 zákona o obcích</w:t>
      </w:r>
    </w:p>
    <w:p w:rsidR="008E1089" w:rsidRPr="009374B4" w:rsidRDefault="008E1089" w:rsidP="008E1089"/>
    <w:p w:rsidR="008E1089" w:rsidRDefault="008E1089" w:rsidP="008E108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8E1089" w:rsidRDefault="008E1089" w:rsidP="008E108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8E1089" w:rsidRDefault="008E1089" w:rsidP="008E108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8E1089" w:rsidRDefault="008E1089" w:rsidP="008E108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8E1089" w:rsidRDefault="008E1089" w:rsidP="008E108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8E1089" w:rsidRDefault="008E1089" w:rsidP="008E108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8E1089" w:rsidRPr="009374B4" w:rsidRDefault="008E1089" w:rsidP="008E108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8E1089" w:rsidRPr="009374B4" w:rsidRDefault="008E1089" w:rsidP="008E1089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9374B4"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8E1089" w:rsidRDefault="008E1089" w:rsidP="008E1089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Jindřich Červený</w:t>
      </w:r>
    </w:p>
    <w:p w:rsidR="008E1089" w:rsidRDefault="008E1089" w:rsidP="008E108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8E1089" w:rsidRDefault="008E1089" w:rsidP="008E108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8E1089" w:rsidRPr="009374B4" w:rsidRDefault="008E1089" w:rsidP="008E108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8E1089" w:rsidRPr="009374B4" w:rsidRDefault="008E1089" w:rsidP="008E108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8E1089" w:rsidRPr="009374B4" w:rsidRDefault="008E1089" w:rsidP="008E1089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9374B4"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 w:rsidRPr="009374B4"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8E1089" w:rsidRDefault="008E1089" w:rsidP="008E1089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Ivan </w:t>
      </w:r>
      <w:proofErr w:type="spellStart"/>
      <w:r>
        <w:rPr>
          <w:b w:val="0"/>
          <w:sz w:val="24"/>
          <w:szCs w:val="24"/>
        </w:rPr>
        <w:t>Jančovič</w:t>
      </w:r>
      <w:proofErr w:type="spellEnd"/>
    </w:p>
    <w:p w:rsidR="008E1089" w:rsidRDefault="008E1089" w:rsidP="008E108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8E1089" w:rsidRPr="009374B4" w:rsidRDefault="008E1089" w:rsidP="008E108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8E1089" w:rsidRDefault="008E1089" w:rsidP="008E108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8E1089" w:rsidRPr="009374B4" w:rsidRDefault="008E1089" w:rsidP="008E108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8E1089" w:rsidRPr="009374B4" w:rsidRDefault="008E1089" w:rsidP="008E1089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9374B4"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8E1089" w:rsidRDefault="008E1089" w:rsidP="008E108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p w:rsidR="004B1D4E" w:rsidRDefault="004B1D4E"/>
    <w:sectPr w:rsidR="004B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87"/>
    <w:rsid w:val="001A4887"/>
    <w:rsid w:val="00353802"/>
    <w:rsid w:val="004B1D4E"/>
    <w:rsid w:val="008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8E1089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E1089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8E1089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8E1089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8E1089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8E1089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E108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8E1089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E1089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8E1089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8E1089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8E1089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8E1089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E108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2017-08-25T07:27:00Z</cp:lastPrinted>
  <dcterms:created xsi:type="dcterms:W3CDTF">2017-08-25T07:26:00Z</dcterms:created>
  <dcterms:modified xsi:type="dcterms:W3CDTF">2017-08-29T06:49:00Z</dcterms:modified>
</cp:coreProperties>
</file>